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Default="009D25E2" w:rsidP="00934F92">
      <w:pPr>
        <w:rPr>
          <w:rFonts w:ascii="Calibri" w:hAnsi="Calibri" w:cs="Calibri"/>
          <w:b/>
        </w:rPr>
      </w:pPr>
    </w:p>
    <w:p w:rsidR="00934F92" w:rsidRPr="009615AB" w:rsidRDefault="00934F92" w:rsidP="00934F92">
      <w:pPr>
        <w:rPr>
          <w:rFonts w:ascii="Calibri" w:hAnsi="Calibri" w:cs="Calibri"/>
          <w:b/>
        </w:rPr>
      </w:pPr>
    </w:p>
    <w:p w:rsidR="009D25E2" w:rsidRDefault="009D25E2" w:rsidP="009D25E2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D25E2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25E2" w:rsidRPr="009D25E2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934F92" w:rsidRDefault="00C92A1C" w:rsidP="00197254">
      <w:pPr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Processo n.</w:t>
      </w:r>
      <w:r w:rsidR="003A187B" w:rsidRPr="00934F92">
        <w:rPr>
          <w:rFonts w:ascii="Calibri" w:hAnsi="Calibri" w:cs="Calibri"/>
          <w:sz w:val="22"/>
          <w:szCs w:val="22"/>
        </w:rPr>
        <w:t xml:space="preserve"> </w:t>
      </w:r>
      <w:r w:rsidR="00934F92" w:rsidRPr="00934F92">
        <w:rPr>
          <w:rFonts w:ascii="Calibri" w:hAnsi="Calibri" w:cs="Calibri"/>
          <w:color w:val="000000"/>
          <w:sz w:val="22"/>
          <w:szCs w:val="22"/>
        </w:rPr>
        <w:t>796076/2010.</w:t>
      </w:r>
    </w:p>
    <w:p w:rsidR="00197254" w:rsidRPr="00934F92" w:rsidRDefault="00FE5893" w:rsidP="00197254">
      <w:pPr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 xml:space="preserve">Recorrente </w:t>
      </w:r>
      <w:r w:rsidR="00B80E62" w:rsidRPr="00934F92">
        <w:rPr>
          <w:rFonts w:ascii="Calibri" w:hAnsi="Calibri" w:cs="Calibri"/>
          <w:sz w:val="22"/>
          <w:szCs w:val="22"/>
        </w:rPr>
        <w:t>-</w:t>
      </w:r>
      <w:r w:rsidR="003A187B" w:rsidRPr="00934F92">
        <w:rPr>
          <w:rFonts w:ascii="Calibri" w:hAnsi="Calibri" w:cs="Calibri"/>
          <w:sz w:val="22"/>
          <w:szCs w:val="22"/>
        </w:rPr>
        <w:t xml:space="preserve"> </w:t>
      </w:r>
      <w:r w:rsidR="00934F92" w:rsidRPr="00934F92">
        <w:rPr>
          <w:rFonts w:ascii="Calibri" w:hAnsi="Calibri" w:cs="Calibri"/>
          <w:color w:val="000000"/>
          <w:sz w:val="22"/>
          <w:szCs w:val="22"/>
        </w:rPr>
        <w:t>Agrícola e Pecuária Morro Azul Ltda.</w:t>
      </w:r>
    </w:p>
    <w:p w:rsidR="00203D71" w:rsidRPr="00934F92" w:rsidRDefault="001F1011" w:rsidP="00197254">
      <w:pPr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Auto de Infra</w:t>
      </w:r>
      <w:r w:rsidR="00CE2264" w:rsidRPr="00934F92">
        <w:rPr>
          <w:rFonts w:ascii="Calibri" w:hAnsi="Calibri" w:cs="Calibri"/>
          <w:sz w:val="22"/>
          <w:szCs w:val="22"/>
        </w:rPr>
        <w:t>ção n.</w:t>
      </w:r>
      <w:r w:rsidR="00197254" w:rsidRPr="00934F92">
        <w:rPr>
          <w:rFonts w:ascii="Calibri" w:hAnsi="Calibri" w:cs="Calibri"/>
          <w:sz w:val="22"/>
          <w:szCs w:val="22"/>
        </w:rPr>
        <w:t xml:space="preserve"> </w:t>
      </w:r>
      <w:r w:rsidR="00934F92" w:rsidRPr="00934F92">
        <w:rPr>
          <w:rFonts w:ascii="Calibri" w:hAnsi="Calibri" w:cs="Calibri"/>
          <w:color w:val="000000"/>
          <w:sz w:val="22"/>
          <w:szCs w:val="22"/>
        </w:rPr>
        <w:t>107043, de 22/10/2010.</w:t>
      </w:r>
    </w:p>
    <w:p w:rsidR="003A187B" w:rsidRPr="00934F92" w:rsidRDefault="00B80E62" w:rsidP="00197254">
      <w:pPr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Relator</w:t>
      </w:r>
      <w:r w:rsidR="003A187B" w:rsidRPr="00934F92">
        <w:rPr>
          <w:rFonts w:ascii="Calibri" w:hAnsi="Calibri" w:cs="Calibri"/>
          <w:sz w:val="22"/>
          <w:szCs w:val="22"/>
        </w:rPr>
        <w:t xml:space="preserve"> - </w:t>
      </w:r>
      <w:r w:rsidR="00934F92" w:rsidRPr="00934F92">
        <w:rPr>
          <w:rFonts w:ascii="Calibri" w:hAnsi="Calibri" w:cs="Calibri"/>
          <w:color w:val="000000"/>
          <w:sz w:val="22"/>
          <w:szCs w:val="22"/>
        </w:rPr>
        <w:t>Marcos de Miranda Ramires – OPAN.</w:t>
      </w:r>
    </w:p>
    <w:p w:rsidR="00197254" w:rsidRPr="00934F92" w:rsidRDefault="00916980" w:rsidP="00934F92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Advogad</w:t>
      </w:r>
      <w:r w:rsidR="00934F92" w:rsidRPr="00934F92">
        <w:rPr>
          <w:rFonts w:ascii="Calibri" w:hAnsi="Calibri" w:cs="Calibri"/>
          <w:color w:val="000000"/>
          <w:sz w:val="22"/>
          <w:szCs w:val="22"/>
        </w:rPr>
        <w:t>o - Fernando Henrique Cesar Leitão – OAB/MT 13. 592</w:t>
      </w:r>
    </w:p>
    <w:p w:rsidR="00C72B63" w:rsidRPr="00934F92" w:rsidRDefault="00B80E62" w:rsidP="00EB08DA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1</w:t>
      </w:r>
      <w:r w:rsidR="00427633" w:rsidRPr="00934F92">
        <w:rPr>
          <w:rFonts w:ascii="Calibri" w:hAnsi="Calibri" w:cs="Calibri"/>
          <w:sz w:val="22"/>
          <w:szCs w:val="22"/>
        </w:rPr>
        <w:t>ª Junta de Julgamento de Recursos</w:t>
      </w:r>
      <w:r w:rsidR="00273DF1" w:rsidRPr="00934F92">
        <w:rPr>
          <w:rFonts w:ascii="Calibri" w:hAnsi="Calibri" w:cs="Calibri"/>
          <w:sz w:val="22"/>
          <w:szCs w:val="22"/>
        </w:rPr>
        <w:t>.</w:t>
      </w:r>
    </w:p>
    <w:p w:rsidR="009D25E2" w:rsidRPr="00934F92" w:rsidRDefault="009D25E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5302AA" w:rsidRPr="00934F92" w:rsidRDefault="00934F92" w:rsidP="00B80E6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188</w:t>
      </w:r>
      <w:r w:rsidR="0094775F" w:rsidRPr="00934F92">
        <w:rPr>
          <w:rFonts w:ascii="Calibri" w:hAnsi="Calibri" w:cs="Calibri"/>
          <w:b/>
          <w:sz w:val="22"/>
          <w:szCs w:val="22"/>
        </w:rPr>
        <w:t>/2021</w:t>
      </w:r>
    </w:p>
    <w:p w:rsidR="00B80E62" w:rsidRPr="00934F92" w:rsidRDefault="00B80E6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910461" w:rsidRPr="00934F92" w:rsidRDefault="00934F92" w:rsidP="009104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34F92">
        <w:rPr>
          <w:rFonts w:ascii="Calibri" w:hAnsi="Calibri" w:cs="Calibri"/>
          <w:color w:val="000000"/>
          <w:sz w:val="22"/>
          <w:szCs w:val="22"/>
        </w:rPr>
        <w:t xml:space="preserve">Auto de Infração n° 107043, de 22/10/2010.Auto de Inspeção n° 145239, de 22/10/2010. Relatório Técnico n° 153/10/DUD/JUÍNA/SEMA. </w:t>
      </w:r>
      <w:r w:rsidR="00BD64F5" w:rsidRPr="005B73D3">
        <w:rPr>
          <w:rFonts w:ascii="Calibri" w:hAnsi="Calibri" w:cs="Calibri"/>
          <w:color w:val="000000"/>
          <w:sz w:val="22"/>
          <w:szCs w:val="22"/>
        </w:rPr>
        <w:t xml:space="preserve">Por fazer uso de fogo em 149,0 hectares de área de lavoura de milho sem autorização do </w:t>
      </w:r>
      <w:r w:rsidR="007165CC" w:rsidRPr="005B73D3">
        <w:rPr>
          <w:rFonts w:ascii="Calibri" w:hAnsi="Calibri" w:cs="Calibri"/>
          <w:color w:val="000000"/>
          <w:sz w:val="22"/>
          <w:szCs w:val="22"/>
        </w:rPr>
        <w:t xml:space="preserve">órgão </w:t>
      </w:r>
      <w:r w:rsidR="005B73D3" w:rsidRPr="005B73D3">
        <w:rPr>
          <w:rFonts w:ascii="Calibri" w:hAnsi="Calibri" w:cs="Calibri"/>
          <w:color w:val="000000"/>
          <w:sz w:val="22"/>
          <w:szCs w:val="22"/>
        </w:rPr>
        <w:t>ambiental competente</w:t>
      </w:r>
      <w:r w:rsidR="007165CC" w:rsidRPr="005B73D3">
        <w:rPr>
          <w:rFonts w:ascii="Calibri" w:hAnsi="Calibri" w:cs="Calibri"/>
          <w:color w:val="000000"/>
          <w:sz w:val="22"/>
          <w:szCs w:val="22"/>
        </w:rPr>
        <w:t>, conforme Auto de Inspeção n. 145329.</w:t>
      </w:r>
      <w:r w:rsidR="005B73D3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934F92">
        <w:rPr>
          <w:rFonts w:ascii="Calibri" w:hAnsi="Calibri" w:cs="Calibri"/>
          <w:color w:val="000000"/>
          <w:sz w:val="22"/>
          <w:szCs w:val="22"/>
        </w:rPr>
        <w:t xml:space="preserve">Decisão Administrativa n° 2071/SUNOR/SEMA/2016, pela homologação do Auto de Infração n° 107043, de 22/10/2010, arbitrando a multa no valor de R$ 149.000,00 (cento e quarenta e nove mil reais), com fulcro no Art. 58 do Decreto Federal n°.6.514/08.Requer o recorrente que seja dignem-se os Nobres Conselheiros arquivar o presente processo ante a ocorrência na prescrição intercorrente, pela paralisação do processo por mais de 03 (três) anos, com base no Art. 19, § 2 º do Decreto Estadual n° 1986/2013. Caso seja outro o entendimento de Vossas Senhorias, o que </w:t>
      </w:r>
      <w:proofErr w:type="gramStart"/>
      <w:r w:rsidRPr="00934F92">
        <w:rPr>
          <w:rFonts w:ascii="Calibri" w:hAnsi="Calibri" w:cs="Calibri"/>
          <w:color w:val="000000"/>
          <w:sz w:val="22"/>
          <w:szCs w:val="22"/>
        </w:rPr>
        <w:t>admite-se</w:t>
      </w:r>
      <w:proofErr w:type="gramEnd"/>
      <w:r w:rsidRPr="00934F92">
        <w:rPr>
          <w:rFonts w:ascii="Calibri" w:hAnsi="Calibri" w:cs="Calibri"/>
          <w:color w:val="000000"/>
          <w:sz w:val="22"/>
          <w:szCs w:val="22"/>
        </w:rPr>
        <w:t xml:space="preserve"> apenas a título de argumentação, requer a reconsideração da decisão de fls. 76/77v, por meio do presente recurso administrativo, para declarar a insubsistência e improcedência do auto de infração n° 107043, bem como para afastar a sanção aplicada à Recorrente no importe de R$ 149.000,00 (cento e quarenta e nove mil reais). Sucessivamente, caso não suceda a reconsideração por parte dos ilustres Conselheiros, requer com fundamento no Art.30, caput, do Decreto Estadual nº 1986/2013, que seja minorado o valor da multa em quantia razoável e equitativa, tendo em vista que os elementos dos autos permitem concluir não ter sido a Recorrente a causadora do fogo.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4F4B">
        <w:rPr>
          <w:rFonts w:ascii="Calibri" w:hAnsi="Calibri" w:cs="Calibri"/>
          <w:sz w:val="22"/>
          <w:szCs w:val="22"/>
        </w:rPr>
        <w:t>Recurso p</w:t>
      </w:r>
      <w:r w:rsidR="005302AA" w:rsidRPr="00934F92">
        <w:rPr>
          <w:rFonts w:ascii="Calibri" w:hAnsi="Calibri" w:cs="Calibri"/>
          <w:sz w:val="22"/>
          <w:szCs w:val="22"/>
        </w:rPr>
        <w:t xml:space="preserve">rovido. </w:t>
      </w:r>
    </w:p>
    <w:p w:rsidR="00910461" w:rsidRPr="00934F92" w:rsidRDefault="00910461" w:rsidP="001618ED">
      <w:pPr>
        <w:jc w:val="both"/>
        <w:rPr>
          <w:rFonts w:ascii="Calibri" w:hAnsi="Calibri" w:cs="Calibri"/>
          <w:sz w:val="22"/>
          <w:szCs w:val="22"/>
        </w:rPr>
      </w:pPr>
    </w:p>
    <w:p w:rsidR="00A517AC" w:rsidRPr="004B5173" w:rsidRDefault="00312C49" w:rsidP="00A517AC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934F92">
        <w:rPr>
          <w:rFonts w:ascii="Calibri" w:hAnsi="Calibri" w:cs="Calibri"/>
          <w:sz w:val="22"/>
          <w:szCs w:val="22"/>
        </w:rPr>
        <w:t>Vistos, relatado</w:t>
      </w:r>
      <w:r w:rsidR="00AC2FC6" w:rsidRPr="00934F92">
        <w:rPr>
          <w:rFonts w:ascii="Calibri" w:hAnsi="Calibri" w:cs="Calibri"/>
          <w:sz w:val="22"/>
          <w:szCs w:val="22"/>
        </w:rPr>
        <w:t>s</w:t>
      </w:r>
      <w:r w:rsidRPr="00934F92">
        <w:rPr>
          <w:rFonts w:ascii="Calibri" w:hAnsi="Calibri" w:cs="Calibri"/>
          <w:sz w:val="22"/>
          <w:szCs w:val="22"/>
        </w:rPr>
        <w:t xml:space="preserve"> e discu</w:t>
      </w:r>
      <w:r w:rsidR="00B80E62" w:rsidRPr="00934F92">
        <w:rPr>
          <w:rFonts w:ascii="Calibri" w:hAnsi="Calibri" w:cs="Calibri"/>
          <w:sz w:val="22"/>
          <w:szCs w:val="22"/>
        </w:rPr>
        <w:t>tidos, decidiram os membros da 1</w:t>
      </w:r>
      <w:r w:rsidR="008B0C37" w:rsidRPr="00934F92">
        <w:rPr>
          <w:rFonts w:ascii="Calibri" w:hAnsi="Calibri" w:cs="Calibri"/>
          <w:sz w:val="22"/>
          <w:szCs w:val="22"/>
        </w:rPr>
        <w:t>ª</w:t>
      </w:r>
      <w:r w:rsidRPr="00934F92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934F92">
        <w:rPr>
          <w:rFonts w:ascii="Calibri" w:hAnsi="Calibri" w:cs="Calibri"/>
          <w:sz w:val="22"/>
          <w:szCs w:val="22"/>
        </w:rPr>
        <w:t>Recursos</w:t>
      </w:r>
      <w:r w:rsidR="00916980" w:rsidRPr="00934F92">
        <w:rPr>
          <w:rFonts w:ascii="Calibri" w:hAnsi="Calibri" w:cs="Calibri"/>
          <w:sz w:val="22"/>
          <w:szCs w:val="22"/>
        </w:rPr>
        <w:t>,</w:t>
      </w:r>
      <w:r w:rsidR="00934F92" w:rsidRPr="00934F92">
        <w:rPr>
          <w:rFonts w:ascii="Calibri" w:hAnsi="Calibri" w:cs="Calibri"/>
          <w:sz w:val="22"/>
          <w:szCs w:val="22"/>
        </w:rPr>
        <w:t xml:space="preserve"> por unanimidade, dar provimento ao recurso interposto pelo o recorrente, acolhendo o voto do relator e revisor, mantendo </w:t>
      </w:r>
      <w:r w:rsidR="00934F92" w:rsidRPr="00934F92">
        <w:rPr>
          <w:rFonts w:ascii="Calibri" w:hAnsi="Calibri" w:cs="Calibri"/>
          <w:color w:val="000000"/>
          <w:sz w:val="22"/>
          <w:szCs w:val="22"/>
        </w:rPr>
        <w:t xml:space="preserve">a Decisão Administrativa n° 2071/SUNOR/SEMA/2016 (fls. 76-77) – parece – nos que o auto de infração não foi capaz de determinar o nexo de causalidade entre a origem do fogo e eventual conduta da autuada, a despeito do que preceitua o aludido dispositivo. Daí resulta a necessidade de sua anulação, eis que lavrado em desconformidade com a legislação de regência. Portanto, com base no exposto, conhecemos do recurso interposto às fls.81 – 86, dando lhe provimento para o fim de declarar a nulidade do Auto de Infração n° 107043/2010, uma vez que não comprovado o nexo de causalidade entre o evento danoso </w:t>
      </w:r>
      <w:r w:rsidR="00934F92" w:rsidRPr="00A517AC">
        <w:rPr>
          <w:rFonts w:ascii="Calibri" w:hAnsi="Calibri" w:cs="Calibri"/>
          <w:color w:val="000000"/>
          <w:sz w:val="22"/>
          <w:szCs w:val="22"/>
        </w:rPr>
        <w:t>indicado no auto de Inspeção n° 145239/2010 e eventual conduta da autuada.</w:t>
      </w:r>
      <w:r w:rsidR="00A517AC" w:rsidRPr="00A517AC">
        <w:rPr>
          <w:rFonts w:ascii="Calibri" w:hAnsi="Calibri" w:cs="Calibri"/>
          <w:color w:val="000000"/>
          <w:sz w:val="22"/>
          <w:szCs w:val="22"/>
        </w:rPr>
        <w:t xml:space="preserve"> Decidiram, pela anulação dos Autos de Infração n°107043, de 22/10/2010, e, consequentemente o arquivamento do processo.</w:t>
      </w:r>
      <w:r w:rsidR="00A517AC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3448D5" w:rsidRPr="00934F92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934F92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34F92">
        <w:rPr>
          <w:rFonts w:ascii="Calibri" w:hAnsi="Calibri" w:cs="Calibri"/>
          <w:b/>
          <w:sz w:val="22"/>
          <w:szCs w:val="22"/>
        </w:rPr>
        <w:t>Francine</w:t>
      </w:r>
      <w:r w:rsidR="00F208E6" w:rsidRPr="00934F92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934F92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Repr</w:t>
      </w:r>
      <w:r w:rsidR="00F208E6" w:rsidRPr="00934F92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934F9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34F9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934F9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934F92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Representante da</w:t>
      </w:r>
      <w:r w:rsidR="00F208E6" w:rsidRPr="00934F92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934F9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34F9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934F92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Representante da SEMA</w:t>
      </w:r>
    </w:p>
    <w:p w:rsidR="00F208E6" w:rsidRPr="00934F9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34F9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934F9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934F9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934F9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Representante da FAMATO</w:t>
      </w:r>
    </w:p>
    <w:p w:rsidR="00037548" w:rsidRPr="00934F9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34F92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934F9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Representante da AMM</w:t>
      </w:r>
    </w:p>
    <w:p w:rsidR="00153A46" w:rsidRPr="00934F92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34F9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934F9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934F9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934F92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Representante da SEDEC</w:t>
      </w:r>
    </w:p>
    <w:p w:rsidR="00F208E6" w:rsidRPr="00934F92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934F92">
        <w:rPr>
          <w:rFonts w:ascii="Calibri" w:hAnsi="Calibri" w:cs="Calibri"/>
          <w:sz w:val="22"/>
          <w:szCs w:val="22"/>
        </w:rPr>
        <w:t>Cuiabá,</w:t>
      </w:r>
      <w:r w:rsidR="005614B8" w:rsidRPr="00934F92">
        <w:rPr>
          <w:rFonts w:ascii="Calibri" w:hAnsi="Calibri" w:cs="Calibri"/>
          <w:sz w:val="22"/>
          <w:szCs w:val="22"/>
        </w:rPr>
        <w:t xml:space="preserve"> </w:t>
      </w:r>
      <w:r w:rsidR="00F208E6" w:rsidRPr="00934F92">
        <w:rPr>
          <w:rFonts w:ascii="Calibri" w:hAnsi="Calibri" w:cs="Calibri"/>
          <w:sz w:val="22"/>
          <w:szCs w:val="22"/>
        </w:rPr>
        <w:t>24</w:t>
      </w:r>
      <w:r w:rsidR="00C06658" w:rsidRPr="00934F92">
        <w:rPr>
          <w:rFonts w:ascii="Calibri" w:hAnsi="Calibri" w:cs="Calibri"/>
          <w:sz w:val="22"/>
          <w:szCs w:val="22"/>
        </w:rPr>
        <w:t xml:space="preserve"> de agosto</w:t>
      </w:r>
      <w:r w:rsidR="00C25848" w:rsidRPr="00934F92">
        <w:rPr>
          <w:rFonts w:ascii="Calibri" w:hAnsi="Calibri" w:cs="Calibri"/>
          <w:sz w:val="22"/>
          <w:szCs w:val="22"/>
        </w:rPr>
        <w:t xml:space="preserve"> de 2021</w:t>
      </w:r>
      <w:r w:rsidR="00AE0F4F" w:rsidRPr="00934F92">
        <w:rPr>
          <w:rFonts w:ascii="Calibri" w:hAnsi="Calibri" w:cs="Calibri"/>
          <w:sz w:val="22"/>
          <w:szCs w:val="22"/>
        </w:rPr>
        <w:t>.</w:t>
      </w:r>
    </w:p>
    <w:p w:rsidR="00916980" w:rsidRPr="00934F92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34F9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34F9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34F9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34F9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34F9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34F9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34F92">
        <w:rPr>
          <w:rFonts w:ascii="Calibri" w:hAnsi="Calibri" w:cs="Calibri"/>
          <w:b/>
          <w:sz w:val="22"/>
          <w:szCs w:val="22"/>
        </w:rPr>
        <w:t>1</w:t>
      </w:r>
      <w:r w:rsidR="00CB770A" w:rsidRPr="00934F9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34F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B73D3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165CC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46E3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F4B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4F92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17AC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64F5"/>
    <w:rsid w:val="00BD7AE2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3E25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0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8DF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6ABB-FD4B-4BF6-B49D-7365D8C7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cp:lastPrinted>2021-06-17T18:16:00Z</cp:lastPrinted>
  <dcterms:created xsi:type="dcterms:W3CDTF">2021-09-08T13:07:00Z</dcterms:created>
  <dcterms:modified xsi:type="dcterms:W3CDTF">2021-09-09T00:53:00Z</dcterms:modified>
</cp:coreProperties>
</file>